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6C" w:rsidRPr="005E626C" w:rsidRDefault="005E626C" w:rsidP="005E626C">
      <w:pPr>
        <w:spacing w:after="75" w:line="5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5E626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 xml:space="preserve">Dr. Rick </w:t>
      </w:r>
      <w:proofErr w:type="spellStart"/>
      <w:r w:rsidRPr="005E626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Delamarter</w:t>
      </w:r>
      <w:proofErr w:type="spellEnd"/>
      <w:r w:rsidRPr="005E626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, MD</w:t>
      </w:r>
    </w:p>
    <w:p w:rsidR="005E626C" w:rsidRPr="005E626C" w:rsidRDefault="005E626C" w:rsidP="005E626C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 w:rsidRPr="005E626C">
        <w:rPr>
          <w:rFonts w:ascii="Arial" w:eastAsia="Times New Roman" w:hAnsi="Arial" w:cs="Arial"/>
          <w:color w:val="2E3641"/>
          <w:sz w:val="27"/>
          <w:szCs w:val="27"/>
        </w:rPr>
        <w:t>Orthopedic Surgery</w:t>
      </w:r>
      <w:r>
        <w:rPr>
          <w:rFonts w:ascii="Arial" w:eastAsia="Times New Roman" w:hAnsi="Arial" w:cs="Arial"/>
          <w:color w:val="2E3641"/>
          <w:sz w:val="27"/>
          <w:szCs w:val="27"/>
        </w:rPr>
        <w:t>  </w:t>
      </w:r>
      <w:r w:rsidRPr="005E626C">
        <w:rPr>
          <w:rFonts w:ascii="Arial" w:eastAsia="Times New Roman" w:hAnsi="Arial" w:cs="Arial"/>
          <w:color w:val="2E3641"/>
          <w:sz w:val="27"/>
          <w:szCs w:val="27"/>
        </w:rPr>
        <w:t>  </w:t>
      </w:r>
    </w:p>
    <w:p w:rsidR="005E626C" w:rsidRPr="005E626C" w:rsidRDefault="005E626C" w:rsidP="005E626C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>
        <w:rPr>
          <w:rFonts w:ascii="Arial" w:eastAsia="Times New Roman" w:hAnsi="Arial" w:cs="Arial"/>
          <w:color w:val="2E3641"/>
          <w:sz w:val="27"/>
          <w:szCs w:val="27"/>
        </w:rPr>
        <w:t>Male  </w:t>
      </w:r>
      <w:r w:rsidRPr="005E626C">
        <w:rPr>
          <w:rFonts w:ascii="Arial" w:eastAsia="Times New Roman" w:hAnsi="Arial" w:cs="Arial"/>
          <w:color w:val="2E3641"/>
          <w:sz w:val="27"/>
          <w:szCs w:val="27"/>
        </w:rPr>
        <w:t>  </w:t>
      </w:r>
    </w:p>
    <w:p w:rsidR="005E626C" w:rsidRPr="005E626C" w:rsidRDefault="005E626C" w:rsidP="005E626C">
      <w:pPr>
        <w:spacing w:after="15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 w:rsidRPr="005E626C">
        <w:rPr>
          <w:rFonts w:ascii="Arial" w:eastAsia="Times New Roman" w:hAnsi="Arial" w:cs="Arial"/>
          <w:color w:val="2E3641"/>
          <w:sz w:val="27"/>
          <w:szCs w:val="27"/>
        </w:rPr>
        <w:t>Age 64</w:t>
      </w:r>
    </w:p>
    <w:p w:rsidR="005E626C" w:rsidRPr="005E626C" w:rsidRDefault="005E626C" w:rsidP="005E62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26C" w:rsidRPr="005E626C" w:rsidRDefault="005E626C" w:rsidP="005E626C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  <w:r w:rsidRPr="005E626C">
        <w:rPr>
          <w:rFonts w:ascii="Arial" w:eastAsia="Times New Roman" w:hAnsi="Arial" w:cs="Arial"/>
          <w:color w:val="2E3641"/>
          <w:sz w:val="24"/>
          <w:szCs w:val="24"/>
        </w:rPr>
        <w:t xml:space="preserve">Dr. Rick </w:t>
      </w:r>
      <w:proofErr w:type="spellStart"/>
      <w:r w:rsidRPr="005E626C">
        <w:rPr>
          <w:rFonts w:ascii="Arial" w:eastAsia="Times New Roman" w:hAnsi="Arial" w:cs="Arial"/>
          <w:color w:val="2E3641"/>
          <w:sz w:val="24"/>
          <w:szCs w:val="24"/>
        </w:rPr>
        <w:t>Delamarter</w:t>
      </w:r>
      <w:proofErr w:type="spellEnd"/>
      <w:r w:rsidRPr="005E626C">
        <w:rPr>
          <w:rFonts w:ascii="Arial" w:eastAsia="Times New Roman" w:hAnsi="Arial" w:cs="Arial"/>
          <w:color w:val="2E3641"/>
          <w:sz w:val="24"/>
          <w:szCs w:val="24"/>
        </w:rPr>
        <w:t xml:space="preserve">, MD is an orthopedic surgery specialist in Los Angeles, CA and has been practicing for 33 years. He graduated from Oregon Health and Science University School </w:t>
      </w:r>
      <w:proofErr w:type="gramStart"/>
      <w:r w:rsidRPr="005E626C">
        <w:rPr>
          <w:rFonts w:ascii="Arial" w:eastAsia="Times New Roman" w:hAnsi="Arial" w:cs="Arial"/>
          <w:color w:val="2E3641"/>
          <w:sz w:val="24"/>
          <w:szCs w:val="24"/>
        </w:rPr>
        <w:t>Of</w:t>
      </w:r>
      <w:proofErr w:type="gramEnd"/>
      <w:r w:rsidRPr="005E626C">
        <w:rPr>
          <w:rFonts w:ascii="Arial" w:eastAsia="Times New Roman" w:hAnsi="Arial" w:cs="Arial"/>
          <w:color w:val="2E3641"/>
          <w:sz w:val="24"/>
          <w:szCs w:val="24"/>
        </w:rPr>
        <w:t xml:space="preserve"> Medicine in 1981 and specializes in orthopedic surgery.</w:t>
      </w:r>
    </w:p>
    <w:p w:rsidR="000E1EC8" w:rsidRDefault="000E1EC8"/>
    <w:p w:rsidR="005E626C" w:rsidRPr="005E626C" w:rsidRDefault="005E626C" w:rsidP="005E626C">
      <w:pPr>
        <w:spacing w:after="90" w:line="405" w:lineRule="atLeast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5E626C">
        <w:rPr>
          <w:rFonts w:ascii="Arial" w:eastAsia="Times New Roman" w:hAnsi="Arial" w:cs="Arial"/>
          <w:b/>
          <w:bCs/>
          <w:color w:val="545151"/>
          <w:sz w:val="27"/>
          <w:szCs w:val="27"/>
        </w:rPr>
        <w:t>The Spine Institute</w:t>
      </w:r>
    </w:p>
    <w:p w:rsidR="005E626C" w:rsidRPr="005E626C" w:rsidRDefault="005E626C" w:rsidP="005E626C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5E626C">
        <w:rPr>
          <w:rFonts w:ascii="Arial" w:eastAsia="Times New Roman" w:hAnsi="Arial" w:cs="Arial"/>
          <w:color w:val="545151"/>
          <w:sz w:val="21"/>
          <w:szCs w:val="21"/>
        </w:rPr>
        <w:t xml:space="preserve">444 S San Vicente Blvd </w:t>
      </w:r>
      <w:proofErr w:type="spellStart"/>
      <w:r w:rsidRPr="005E626C">
        <w:rPr>
          <w:rFonts w:ascii="Arial" w:eastAsia="Times New Roman" w:hAnsi="Arial" w:cs="Arial"/>
          <w:color w:val="545151"/>
          <w:sz w:val="21"/>
          <w:szCs w:val="21"/>
        </w:rPr>
        <w:t>Ste</w:t>
      </w:r>
      <w:proofErr w:type="spellEnd"/>
      <w:r w:rsidRPr="005E626C">
        <w:rPr>
          <w:rFonts w:ascii="Arial" w:eastAsia="Times New Roman" w:hAnsi="Arial" w:cs="Arial"/>
          <w:color w:val="545151"/>
          <w:sz w:val="21"/>
          <w:szCs w:val="21"/>
        </w:rPr>
        <w:t xml:space="preserve"> 901 </w:t>
      </w:r>
    </w:p>
    <w:p w:rsidR="005E626C" w:rsidRPr="005E626C" w:rsidRDefault="005E626C" w:rsidP="005E626C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5E626C">
        <w:rPr>
          <w:rFonts w:ascii="Arial" w:eastAsia="Times New Roman" w:hAnsi="Arial" w:cs="Arial"/>
          <w:color w:val="545151"/>
          <w:sz w:val="21"/>
          <w:szCs w:val="21"/>
        </w:rPr>
        <w:t>Los Angeles, CA 90048</w:t>
      </w:r>
    </w:p>
    <w:p w:rsidR="005E626C" w:rsidRDefault="005E626C" w:rsidP="005E626C">
      <w:pPr>
        <w:spacing w:after="450" w:line="600" w:lineRule="atLeast"/>
        <w:outlineLvl w:val="1"/>
        <w:rPr>
          <w:rFonts w:ascii="Times New Roman" w:eastAsia="Times New Roman" w:hAnsi="Times New Roman" w:cs="Times New Roman"/>
          <w:b/>
          <w:bCs/>
          <w:color w:val="626366"/>
          <w:sz w:val="45"/>
          <w:szCs w:val="45"/>
        </w:rPr>
      </w:pPr>
    </w:p>
    <w:p w:rsidR="005E626C" w:rsidRPr="005E626C" w:rsidRDefault="005E626C" w:rsidP="005E626C">
      <w:pPr>
        <w:spacing w:after="450" w:line="600" w:lineRule="atLeast"/>
        <w:outlineLvl w:val="1"/>
        <w:rPr>
          <w:rFonts w:ascii="Times New Roman" w:eastAsia="Times New Roman" w:hAnsi="Times New Roman" w:cs="Times New Roman"/>
          <w:b/>
          <w:bCs/>
          <w:color w:val="626366"/>
          <w:sz w:val="45"/>
          <w:szCs w:val="45"/>
        </w:rPr>
      </w:pPr>
      <w:r w:rsidRPr="005E626C">
        <w:rPr>
          <w:rFonts w:ascii="Times New Roman" w:eastAsia="Times New Roman" w:hAnsi="Times New Roman" w:cs="Times New Roman"/>
          <w:b/>
          <w:bCs/>
          <w:color w:val="626366"/>
          <w:sz w:val="45"/>
          <w:szCs w:val="45"/>
        </w:rPr>
        <w:t>About Me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Care Philosophy</w:t>
      </w:r>
    </w:p>
    <w:p w:rsidR="005E626C" w:rsidRPr="005E626C" w:rsidRDefault="005E626C" w:rsidP="005E626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Provider only treats the SPINE ONLY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Specialties</w:t>
      </w:r>
    </w:p>
    <w:p w:rsidR="005E626C" w:rsidRPr="005E626C" w:rsidRDefault="005E626C" w:rsidP="005E626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Orthopedic Surgery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Board Certifications</w:t>
      </w:r>
    </w:p>
    <w:p w:rsidR="005E626C" w:rsidRPr="005E626C" w:rsidRDefault="005E626C" w:rsidP="005E626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Orthopedic Surgery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</w:t>
      </w:r>
    </w:p>
    <w:p w:rsidR="005E626C" w:rsidRPr="005E626C" w:rsidRDefault="005E626C" w:rsidP="005E626C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E626C">
        <w:rPr>
          <w:rFonts w:ascii="Times New Roman" w:eastAsia="Times New Roman" w:hAnsi="Times New Roman" w:cs="Times New Roman"/>
          <w:sz w:val="21"/>
          <w:szCs w:val="21"/>
        </w:rPr>
        <w:t>Groupe</w:t>
      </w:r>
      <w:proofErr w:type="spellEnd"/>
      <w:r w:rsidRPr="005E626C">
        <w:rPr>
          <w:rFonts w:ascii="Times New Roman" w:eastAsia="Times New Roman" w:hAnsi="Times New Roman" w:cs="Times New Roman"/>
          <w:sz w:val="21"/>
          <w:szCs w:val="21"/>
        </w:rPr>
        <w:t xml:space="preserve"> Hospital </w:t>
      </w:r>
      <w:proofErr w:type="spellStart"/>
      <w:r w:rsidRPr="005E626C">
        <w:rPr>
          <w:rFonts w:ascii="Times New Roman" w:eastAsia="Times New Roman" w:hAnsi="Times New Roman" w:cs="Times New Roman"/>
          <w:sz w:val="21"/>
          <w:szCs w:val="21"/>
        </w:rPr>
        <w:t>Pitie</w:t>
      </w:r>
      <w:proofErr w:type="spellEnd"/>
      <w:r w:rsidRPr="005E626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E626C">
        <w:rPr>
          <w:rFonts w:ascii="Times New Roman" w:eastAsia="Times New Roman" w:hAnsi="Times New Roman" w:cs="Times New Roman"/>
          <w:sz w:val="21"/>
          <w:szCs w:val="21"/>
        </w:rPr>
        <w:t>Salpetrie</w:t>
      </w:r>
      <w:proofErr w:type="spellEnd"/>
    </w:p>
    <w:p w:rsidR="005E626C" w:rsidRPr="005E626C" w:rsidRDefault="005E626C" w:rsidP="005E626C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Fellowship Hospital</w:t>
      </w:r>
    </w:p>
    <w:p w:rsidR="005E626C" w:rsidRPr="005E626C" w:rsidRDefault="005E626C" w:rsidP="005E626C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Cleveland Vets Hospital</w:t>
      </w:r>
    </w:p>
    <w:p w:rsidR="005E626C" w:rsidRPr="005E626C" w:rsidRDefault="005E626C" w:rsidP="005E626C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Fellowship Hospital</w:t>
      </w:r>
    </w:p>
    <w:p w:rsidR="005E626C" w:rsidRPr="005E626C" w:rsidRDefault="005E626C" w:rsidP="005E626C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UCLA Med Center</w:t>
      </w:r>
    </w:p>
    <w:p w:rsidR="005E626C" w:rsidRPr="005E626C" w:rsidRDefault="005E626C" w:rsidP="005E626C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lastRenderedPageBreak/>
        <w:t>Residency Hospital</w:t>
      </w:r>
    </w:p>
    <w:p w:rsidR="005E626C" w:rsidRPr="005E626C" w:rsidRDefault="005E626C" w:rsidP="005E626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5E626C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1985</w:t>
      </w:r>
    </w:p>
    <w:p w:rsidR="005E626C" w:rsidRPr="005E626C" w:rsidRDefault="005E626C" w:rsidP="005E626C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UCLA Med Center</w:t>
      </w:r>
    </w:p>
    <w:p w:rsidR="005E626C" w:rsidRPr="005E626C" w:rsidRDefault="005E626C" w:rsidP="005E626C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Internship Hospital</w:t>
      </w:r>
    </w:p>
    <w:p w:rsidR="005E626C" w:rsidRPr="005E626C" w:rsidRDefault="005E626C" w:rsidP="005E626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5E626C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1982</w:t>
      </w:r>
    </w:p>
    <w:p w:rsidR="005E626C" w:rsidRPr="005E626C" w:rsidRDefault="005E626C" w:rsidP="005E626C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Oregon Health and Science University School Of Medicine</w:t>
      </w:r>
    </w:p>
    <w:p w:rsidR="005E626C" w:rsidRPr="005E626C" w:rsidRDefault="005E626C" w:rsidP="005E626C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626C">
        <w:rPr>
          <w:rFonts w:ascii="Times New Roman" w:eastAsia="Times New Roman" w:hAnsi="Times New Roman" w:cs="Times New Roman"/>
          <w:sz w:val="21"/>
          <w:szCs w:val="21"/>
        </w:rPr>
        <w:t>Medical School</w:t>
      </w:r>
    </w:p>
    <w:p w:rsidR="005E626C" w:rsidRPr="005E626C" w:rsidRDefault="005E626C" w:rsidP="005E626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5E626C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1981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Languages</w:t>
      </w:r>
    </w:p>
    <w:p w:rsidR="005E626C" w:rsidRPr="005E626C" w:rsidRDefault="005E626C" w:rsidP="005E626C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Spanish</w:t>
      </w:r>
    </w:p>
    <w:p w:rsidR="005E626C" w:rsidRPr="005E626C" w:rsidRDefault="005E626C" w:rsidP="005E626C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Awards</w:t>
      </w:r>
    </w:p>
    <w:p w:rsidR="005E626C" w:rsidRPr="005E626C" w:rsidRDefault="005E626C" w:rsidP="005E626C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6C">
        <w:rPr>
          <w:rFonts w:ascii="Times New Roman" w:eastAsia="Times New Roman" w:hAnsi="Times New Roman" w:cs="Times New Roman"/>
          <w:sz w:val="24"/>
          <w:szCs w:val="24"/>
        </w:rPr>
        <w:t>Healthgrades</w:t>
      </w:r>
      <w:proofErr w:type="spellEnd"/>
      <w:r w:rsidRPr="005E626C">
        <w:rPr>
          <w:rFonts w:ascii="Times New Roman" w:eastAsia="Times New Roman" w:hAnsi="Times New Roman" w:cs="Times New Roman"/>
          <w:sz w:val="24"/>
          <w:szCs w:val="24"/>
        </w:rPr>
        <w:t xml:space="preserve"> Honor Roll</w:t>
      </w:r>
    </w:p>
    <w:p w:rsidR="005E626C" w:rsidRPr="005E626C" w:rsidRDefault="005E626C" w:rsidP="005E626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>Learn more about recognized doctors</w:t>
      </w:r>
    </w:p>
    <w:p w:rsidR="005E626C" w:rsidRPr="005E626C" w:rsidRDefault="005E626C" w:rsidP="005E62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26C">
        <w:rPr>
          <w:rFonts w:ascii="Times New Roman" w:eastAsia="Times New Roman" w:hAnsi="Times New Roman" w:cs="Times New Roman"/>
          <w:b/>
          <w:bCs/>
          <w:sz w:val="27"/>
          <w:szCs w:val="27"/>
        </w:rPr>
        <w:t>Memberships &amp; Affiliations</w:t>
      </w:r>
    </w:p>
    <w:p w:rsidR="005E626C" w:rsidRPr="005E626C" w:rsidRDefault="005E626C" w:rsidP="005E626C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E626C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proofErr w:type="spellStart"/>
      <w:r w:rsidRPr="005E626C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5E626C">
        <w:rPr>
          <w:rFonts w:ascii="Times New Roman" w:eastAsia="Times New Roman" w:hAnsi="Times New Roman" w:cs="Times New Roman"/>
          <w:sz w:val="24"/>
          <w:szCs w:val="24"/>
        </w:rPr>
        <w:t xml:space="preserve"> Association, Member</w:t>
      </w:r>
      <w:bookmarkStart w:id="0" w:name="_GoBack"/>
      <w:bookmarkEnd w:id="0"/>
    </w:p>
    <w:sectPr w:rsidR="005E626C" w:rsidRPr="005E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DDA"/>
    <w:multiLevelType w:val="multilevel"/>
    <w:tmpl w:val="C8B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B7BC4"/>
    <w:multiLevelType w:val="multilevel"/>
    <w:tmpl w:val="E02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222AA"/>
    <w:multiLevelType w:val="multilevel"/>
    <w:tmpl w:val="290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95EDE"/>
    <w:multiLevelType w:val="multilevel"/>
    <w:tmpl w:val="848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07931"/>
    <w:multiLevelType w:val="multilevel"/>
    <w:tmpl w:val="5A9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37EF5"/>
    <w:multiLevelType w:val="multilevel"/>
    <w:tmpl w:val="82F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7"/>
    <w:rsid w:val="0007453B"/>
    <w:rsid w:val="000E0E5B"/>
    <w:rsid w:val="000E1EC8"/>
    <w:rsid w:val="000F5DDD"/>
    <w:rsid w:val="00122599"/>
    <w:rsid w:val="001F1EB4"/>
    <w:rsid w:val="00226DD4"/>
    <w:rsid w:val="00260940"/>
    <w:rsid w:val="00280C11"/>
    <w:rsid w:val="002918D9"/>
    <w:rsid w:val="002C558D"/>
    <w:rsid w:val="00300313"/>
    <w:rsid w:val="00315617"/>
    <w:rsid w:val="003270E1"/>
    <w:rsid w:val="00353445"/>
    <w:rsid w:val="00376668"/>
    <w:rsid w:val="003D7C44"/>
    <w:rsid w:val="00415769"/>
    <w:rsid w:val="004267D8"/>
    <w:rsid w:val="00437AD1"/>
    <w:rsid w:val="00441012"/>
    <w:rsid w:val="00465186"/>
    <w:rsid w:val="004877D9"/>
    <w:rsid w:val="004B61A1"/>
    <w:rsid w:val="00520219"/>
    <w:rsid w:val="00596441"/>
    <w:rsid w:val="005D023F"/>
    <w:rsid w:val="005E626C"/>
    <w:rsid w:val="005F678E"/>
    <w:rsid w:val="00604295"/>
    <w:rsid w:val="00623C63"/>
    <w:rsid w:val="00634CC7"/>
    <w:rsid w:val="0067140B"/>
    <w:rsid w:val="0068257D"/>
    <w:rsid w:val="00686FB3"/>
    <w:rsid w:val="007027AF"/>
    <w:rsid w:val="007B3D2C"/>
    <w:rsid w:val="0080286D"/>
    <w:rsid w:val="00804714"/>
    <w:rsid w:val="008242CE"/>
    <w:rsid w:val="008A4D38"/>
    <w:rsid w:val="008A7783"/>
    <w:rsid w:val="0091077D"/>
    <w:rsid w:val="00914870"/>
    <w:rsid w:val="00957417"/>
    <w:rsid w:val="00981F47"/>
    <w:rsid w:val="009A6154"/>
    <w:rsid w:val="009D7F95"/>
    <w:rsid w:val="009E1A6F"/>
    <w:rsid w:val="00A13052"/>
    <w:rsid w:val="00AE0D6C"/>
    <w:rsid w:val="00B14253"/>
    <w:rsid w:val="00B24629"/>
    <w:rsid w:val="00B576FD"/>
    <w:rsid w:val="00C41903"/>
    <w:rsid w:val="00C5453E"/>
    <w:rsid w:val="00C6738C"/>
    <w:rsid w:val="00CA1178"/>
    <w:rsid w:val="00CC6E25"/>
    <w:rsid w:val="00D04EFF"/>
    <w:rsid w:val="00D64FA6"/>
    <w:rsid w:val="00E0355C"/>
    <w:rsid w:val="00E82406"/>
    <w:rsid w:val="00EA3DC3"/>
    <w:rsid w:val="00EA52D6"/>
    <w:rsid w:val="00EE2316"/>
    <w:rsid w:val="00F5500C"/>
    <w:rsid w:val="00F8750D"/>
    <w:rsid w:val="00FC425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7FD33-ADF3-4197-A252-0BE1A38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7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23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D3D3D3"/>
              </w:divBdr>
              <w:divsChild>
                <w:div w:id="1026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4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6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9613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7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9145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186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8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0125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523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2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9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3673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487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354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16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13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4989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4582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327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9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51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4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2018-11-29T19:36:00Z</dcterms:created>
  <dcterms:modified xsi:type="dcterms:W3CDTF">2018-11-29T19:40:00Z</dcterms:modified>
</cp:coreProperties>
</file>